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0310" w14:textId="3A9A7897" w:rsidR="00D23E2E" w:rsidRDefault="00713ACC" w:rsidP="00713ACC">
      <w:pPr>
        <w:jc w:val="center"/>
        <w:rPr>
          <w:rFonts w:ascii="Constantia" w:hAnsi="Constantia"/>
          <w:b/>
          <w:bCs/>
          <w:color w:val="538135" w:themeColor="accent6" w:themeShade="BF"/>
          <w:sz w:val="24"/>
          <w:szCs w:val="24"/>
        </w:rPr>
      </w:pPr>
      <w:r w:rsidRPr="00713ACC">
        <w:rPr>
          <w:rFonts w:ascii="Constantia" w:hAnsi="Constantia"/>
          <w:b/>
          <w:bCs/>
          <w:color w:val="538135" w:themeColor="accent6" w:themeShade="BF"/>
          <w:sz w:val="24"/>
          <w:szCs w:val="24"/>
        </w:rPr>
        <w:t xml:space="preserve">RIBCHESTER PARISH COUNCIL </w:t>
      </w:r>
    </w:p>
    <w:p w14:paraId="5310FF23" w14:textId="4BEF63FC" w:rsidR="00713ACC" w:rsidRDefault="00713ACC" w:rsidP="00713ACC">
      <w:pPr>
        <w:jc w:val="center"/>
        <w:rPr>
          <w:rFonts w:ascii="Constantia" w:hAnsi="Constantia"/>
        </w:rPr>
      </w:pPr>
      <w:r>
        <w:rPr>
          <w:rFonts w:ascii="Constantia" w:hAnsi="Constantia"/>
        </w:rPr>
        <w:t xml:space="preserve">Minutes of the Parish Council Meeting on Monday </w:t>
      </w:r>
      <w:r w:rsidR="008861D7">
        <w:rPr>
          <w:rFonts w:ascii="Constantia" w:hAnsi="Constantia"/>
        </w:rPr>
        <w:t>21</w:t>
      </w:r>
      <w:r w:rsidR="008861D7" w:rsidRPr="008861D7">
        <w:rPr>
          <w:rFonts w:ascii="Constantia" w:hAnsi="Constantia"/>
          <w:vertAlign w:val="superscript"/>
        </w:rPr>
        <w:t>st</w:t>
      </w:r>
      <w:r w:rsidR="008861D7">
        <w:rPr>
          <w:rFonts w:ascii="Constantia" w:hAnsi="Constantia"/>
        </w:rPr>
        <w:t xml:space="preserve"> </w:t>
      </w:r>
      <w:proofErr w:type="gramStart"/>
      <w:r w:rsidR="008861D7">
        <w:rPr>
          <w:rFonts w:ascii="Constantia" w:hAnsi="Constantia"/>
        </w:rPr>
        <w:t>November</w:t>
      </w:r>
      <w:r>
        <w:rPr>
          <w:rFonts w:ascii="Constantia" w:hAnsi="Constantia"/>
        </w:rPr>
        <w:t xml:space="preserve">  2022</w:t>
      </w:r>
      <w:proofErr w:type="gramEnd"/>
    </w:p>
    <w:p w14:paraId="40C94A04" w14:textId="59FB2528" w:rsidR="00713ACC" w:rsidRDefault="00713ACC" w:rsidP="00713ACC">
      <w:pPr>
        <w:jc w:val="center"/>
        <w:rPr>
          <w:rFonts w:ascii="Constantia" w:hAnsi="Constantia"/>
        </w:rPr>
      </w:pPr>
    </w:p>
    <w:p w14:paraId="1A8F5464" w14:textId="39DB8595" w:rsidR="00713ACC" w:rsidRDefault="00713ACC" w:rsidP="00713ACC">
      <w:pPr>
        <w:jc w:val="both"/>
        <w:rPr>
          <w:rFonts w:ascii="Constantia" w:hAnsi="Constantia"/>
          <w:b/>
          <w:bCs/>
        </w:rPr>
      </w:pPr>
      <w:r w:rsidRPr="00962B5E">
        <w:rPr>
          <w:rFonts w:ascii="Constantia" w:hAnsi="Constantia"/>
          <w:b/>
          <w:bCs/>
        </w:rPr>
        <w:t>PRESENT:</w:t>
      </w:r>
    </w:p>
    <w:p w14:paraId="6BB291E3" w14:textId="16AFDB1E" w:rsidR="00713ACC" w:rsidRDefault="00713ACC" w:rsidP="008861D7">
      <w:pPr>
        <w:rPr>
          <w:rFonts w:ascii="Constantia" w:hAnsi="Constantia"/>
        </w:rPr>
      </w:pPr>
      <w:r w:rsidRPr="008861D7">
        <w:rPr>
          <w:rFonts w:ascii="Constantia" w:hAnsi="Constantia"/>
          <w:b/>
          <w:bCs/>
        </w:rPr>
        <w:t>Councillors:</w:t>
      </w:r>
      <w:r>
        <w:rPr>
          <w:rFonts w:ascii="Constantia" w:hAnsi="Constantia"/>
        </w:rPr>
        <w:t xml:space="preserve">  Brown,</w:t>
      </w:r>
      <w:r w:rsidR="008861D7">
        <w:rPr>
          <w:rFonts w:ascii="Constantia" w:hAnsi="Constantia"/>
        </w:rPr>
        <w:t xml:space="preserve"> Cromie, </w:t>
      </w:r>
      <w:r>
        <w:rPr>
          <w:rFonts w:ascii="Constantia" w:hAnsi="Constantia"/>
        </w:rPr>
        <w:t xml:space="preserve"> </w:t>
      </w:r>
      <w:r w:rsidR="008861D7">
        <w:rPr>
          <w:rFonts w:ascii="Constantia" w:hAnsi="Constantia"/>
        </w:rPr>
        <w:t>Dickinson,  Law-Riding, Rollinson.</w:t>
      </w:r>
    </w:p>
    <w:p w14:paraId="7375D1A1" w14:textId="1ECB6B5F" w:rsidR="00782308" w:rsidRPr="009874D0" w:rsidRDefault="00782308" w:rsidP="008861D7">
      <w:pPr>
        <w:rPr>
          <w:rFonts w:ascii="Constantia" w:hAnsi="Constantia"/>
        </w:rPr>
      </w:pPr>
      <w:r>
        <w:rPr>
          <w:rFonts w:ascii="Constantia" w:hAnsi="Constantia"/>
          <w:b/>
          <w:bCs/>
        </w:rPr>
        <w:t>+ Two residents</w:t>
      </w:r>
      <w:r w:rsidR="009874D0">
        <w:rPr>
          <w:rFonts w:ascii="Constantia" w:hAnsi="Constantia"/>
          <w:b/>
          <w:bCs/>
        </w:rPr>
        <w:t xml:space="preserve"> + Mr P Yates, </w:t>
      </w:r>
      <w:r w:rsidR="009874D0" w:rsidRPr="009874D0">
        <w:rPr>
          <w:rFonts w:ascii="Constantia" w:hAnsi="Constantia"/>
        </w:rPr>
        <w:t>representing the Ribchester Ecology and Flood Group</w:t>
      </w:r>
    </w:p>
    <w:p w14:paraId="7A34188D" w14:textId="0048CEF3" w:rsidR="008861D7" w:rsidRDefault="008861D7" w:rsidP="008861D7">
      <w:pPr>
        <w:contextualSpacing/>
        <w:rPr>
          <w:rFonts w:ascii="Constantia" w:hAnsi="Constantia"/>
        </w:rPr>
      </w:pPr>
      <w:r>
        <w:rPr>
          <w:rFonts w:ascii="Constantia" w:hAnsi="Constantia"/>
          <w:b/>
          <w:bCs/>
        </w:rPr>
        <w:t>Election for Chairman –</w:t>
      </w:r>
      <w:r>
        <w:rPr>
          <w:rFonts w:ascii="Constantia" w:hAnsi="Constantia"/>
        </w:rPr>
        <w:t xml:space="preserve"> Cllr Law-Riding was proposed by Cllr Dickinson and Seconded</w:t>
      </w:r>
    </w:p>
    <w:p w14:paraId="0437EA3E" w14:textId="00117C30" w:rsidR="008861D7" w:rsidRDefault="008861D7" w:rsidP="008861D7">
      <w:pPr>
        <w:contextualSpacing/>
        <w:rPr>
          <w:rFonts w:ascii="Constantia" w:hAnsi="Constantia"/>
        </w:rPr>
      </w:pPr>
      <w:r w:rsidRPr="008861D7">
        <w:rPr>
          <w:rFonts w:ascii="Constantia" w:hAnsi="Constantia"/>
        </w:rPr>
        <w:t>by Cllr Brown and elected unopposed.</w:t>
      </w:r>
    </w:p>
    <w:p w14:paraId="39D5E85F" w14:textId="77777777" w:rsidR="00D13101" w:rsidRDefault="00D13101" w:rsidP="008861D7">
      <w:pPr>
        <w:contextualSpacing/>
        <w:rPr>
          <w:rFonts w:ascii="Constantia" w:hAnsi="Constantia"/>
        </w:rPr>
      </w:pPr>
    </w:p>
    <w:p w14:paraId="63D6235C" w14:textId="2E7F3185" w:rsidR="008861D7" w:rsidRDefault="008861D7" w:rsidP="00D13101">
      <w:pPr>
        <w:ind w:left="363" w:hanging="6"/>
        <w:contextualSpacing/>
        <w:rPr>
          <w:rFonts w:ascii="Constantia" w:hAnsi="Constantia"/>
        </w:rPr>
      </w:pPr>
      <w:r w:rsidRPr="00D13101">
        <w:rPr>
          <w:rFonts w:ascii="Constantia" w:hAnsi="Constantia"/>
          <w:b/>
          <w:bCs/>
        </w:rPr>
        <w:t>Election for Vice-Chairman</w:t>
      </w:r>
      <w:r>
        <w:rPr>
          <w:rFonts w:ascii="Constantia" w:hAnsi="Constantia"/>
        </w:rPr>
        <w:t xml:space="preserve"> – Cllr Brown was </w:t>
      </w:r>
      <w:r w:rsidR="00D13101">
        <w:rPr>
          <w:rFonts w:ascii="Constantia" w:hAnsi="Constantia"/>
        </w:rPr>
        <w:t>proposed by Cllr Dickinson and Seconded  by Cllr Cromie and elected unopposed.</w:t>
      </w:r>
    </w:p>
    <w:p w14:paraId="609B83C5" w14:textId="491B0F35" w:rsidR="00D13101" w:rsidRDefault="00D13101" w:rsidP="00D13101">
      <w:pPr>
        <w:ind w:left="363" w:hanging="6"/>
        <w:contextualSpacing/>
        <w:rPr>
          <w:rFonts w:ascii="Constantia" w:hAnsi="Constantia"/>
        </w:rPr>
      </w:pPr>
    </w:p>
    <w:p w14:paraId="2E233AA6" w14:textId="449791BA" w:rsidR="00D13101" w:rsidRPr="008861D7" w:rsidRDefault="00D13101" w:rsidP="00D13101">
      <w:pPr>
        <w:ind w:left="363" w:hanging="6"/>
        <w:contextualSpacing/>
        <w:rPr>
          <w:rFonts w:ascii="Constantia" w:hAnsi="Constantia"/>
        </w:rPr>
      </w:pPr>
      <w:r>
        <w:rPr>
          <w:rFonts w:ascii="Constantia" w:hAnsi="Constantia"/>
        </w:rPr>
        <w:t>Cllr Law-Riding then took the Chair for the meeting</w:t>
      </w:r>
    </w:p>
    <w:p w14:paraId="7B880FAF" w14:textId="77777777" w:rsidR="00713ACC" w:rsidRDefault="00713ACC" w:rsidP="00713ACC">
      <w:pPr>
        <w:rPr>
          <w:rFonts w:ascii="Constantia" w:hAnsi="Constantia"/>
        </w:rPr>
      </w:pPr>
    </w:p>
    <w:p w14:paraId="3F11E57B" w14:textId="09E572F3" w:rsidR="00713ACC" w:rsidRDefault="00713ACC" w:rsidP="00713ACC">
      <w:pPr>
        <w:rPr>
          <w:rFonts w:ascii="Constantia" w:hAnsi="Constantia"/>
        </w:rPr>
      </w:pPr>
      <w:r>
        <w:rPr>
          <w:rFonts w:ascii="Constantia" w:hAnsi="Constantia"/>
          <w:b/>
          <w:bCs/>
        </w:rPr>
        <w:t>4</w:t>
      </w:r>
      <w:r w:rsidR="008861D7">
        <w:rPr>
          <w:rFonts w:ascii="Constantia" w:hAnsi="Constantia"/>
          <w:b/>
          <w:bCs/>
        </w:rPr>
        <w:t>9</w:t>
      </w:r>
      <w:r>
        <w:rPr>
          <w:rFonts w:ascii="Constantia" w:hAnsi="Constantia"/>
          <w:b/>
          <w:bCs/>
        </w:rPr>
        <w:tab/>
      </w:r>
      <w:r w:rsidRPr="00713ACC">
        <w:rPr>
          <w:rFonts w:ascii="Constantia" w:hAnsi="Constantia"/>
          <w:b/>
          <w:bCs/>
        </w:rPr>
        <w:t>APOLOGIES:</w:t>
      </w:r>
      <w:r>
        <w:rPr>
          <w:rFonts w:ascii="Constantia" w:hAnsi="Constantia"/>
        </w:rPr>
        <w:t xml:space="preserve">  </w:t>
      </w:r>
      <w:r w:rsidR="008861D7">
        <w:rPr>
          <w:rFonts w:ascii="Constantia" w:hAnsi="Constantia"/>
        </w:rPr>
        <w:t>Cllr Mason</w:t>
      </w:r>
    </w:p>
    <w:p w14:paraId="7631E4C4" w14:textId="56AEAE03" w:rsidR="00713ACC" w:rsidRDefault="008861D7" w:rsidP="00713ACC">
      <w:pPr>
        <w:rPr>
          <w:rFonts w:ascii="Constantia" w:hAnsi="Constantia"/>
        </w:rPr>
      </w:pPr>
      <w:r>
        <w:rPr>
          <w:rFonts w:ascii="Constantia" w:hAnsi="Constantia"/>
          <w:b/>
          <w:bCs/>
        </w:rPr>
        <w:t>50</w:t>
      </w:r>
      <w:r w:rsidR="00713ACC">
        <w:rPr>
          <w:rFonts w:ascii="Constantia" w:hAnsi="Constantia"/>
          <w:b/>
          <w:bCs/>
        </w:rPr>
        <w:tab/>
        <w:t>PUBLIC PARTICIPATION:</w:t>
      </w:r>
      <w:r w:rsidR="00713ACC">
        <w:rPr>
          <w:rFonts w:ascii="Constantia" w:hAnsi="Constantia"/>
        </w:rPr>
        <w:t xml:space="preserve"> </w:t>
      </w:r>
      <w:r w:rsidR="00280192">
        <w:rPr>
          <w:rFonts w:ascii="Constantia" w:hAnsi="Constantia"/>
        </w:rPr>
        <w:t>None</w:t>
      </w:r>
    </w:p>
    <w:p w14:paraId="7C08E451" w14:textId="2C2BC820" w:rsidR="00280192" w:rsidRDefault="008861D7" w:rsidP="00C76D4E">
      <w:pPr>
        <w:jc w:val="both"/>
        <w:rPr>
          <w:rFonts w:ascii="Constantia" w:hAnsi="Constantia"/>
        </w:rPr>
      </w:pPr>
      <w:r>
        <w:rPr>
          <w:rFonts w:ascii="Constantia" w:hAnsi="Constantia"/>
          <w:b/>
          <w:bCs/>
        </w:rPr>
        <w:t>51</w:t>
      </w:r>
      <w:r w:rsidR="00280192">
        <w:rPr>
          <w:rFonts w:ascii="Constantia" w:hAnsi="Constantia"/>
          <w:b/>
          <w:bCs/>
        </w:rPr>
        <w:tab/>
      </w:r>
      <w:proofErr w:type="gramStart"/>
      <w:r w:rsidR="00280192">
        <w:rPr>
          <w:rFonts w:ascii="Constantia" w:hAnsi="Constantia"/>
          <w:b/>
          <w:bCs/>
        </w:rPr>
        <w:t>CONFIRMATION</w:t>
      </w:r>
      <w:proofErr w:type="gramEnd"/>
      <w:r w:rsidR="00280192">
        <w:rPr>
          <w:rFonts w:ascii="Constantia" w:hAnsi="Constantia"/>
          <w:b/>
          <w:bCs/>
        </w:rPr>
        <w:t xml:space="preserve"> OF MINUTES</w:t>
      </w:r>
      <w:r w:rsidR="00280192">
        <w:rPr>
          <w:rFonts w:ascii="Constantia" w:hAnsi="Constantia"/>
        </w:rPr>
        <w:t xml:space="preserve">:  The Minutes of the meeting on </w:t>
      </w:r>
      <w:r w:rsidR="00782308">
        <w:rPr>
          <w:rFonts w:ascii="Constantia" w:hAnsi="Constantia"/>
        </w:rPr>
        <w:t>17</w:t>
      </w:r>
      <w:r w:rsidR="00782308" w:rsidRPr="00782308">
        <w:rPr>
          <w:rFonts w:ascii="Constantia" w:hAnsi="Constantia"/>
          <w:vertAlign w:val="superscript"/>
        </w:rPr>
        <w:t>th</w:t>
      </w:r>
      <w:r w:rsidR="00782308">
        <w:rPr>
          <w:rFonts w:ascii="Constantia" w:hAnsi="Constantia"/>
        </w:rPr>
        <w:t xml:space="preserve"> October 2022 were confirmed as a true record and duly signed.</w:t>
      </w:r>
    </w:p>
    <w:p w14:paraId="3C60129C" w14:textId="26A93B68" w:rsidR="00C54673" w:rsidRDefault="008861D7" w:rsidP="008861D7">
      <w:pPr>
        <w:jc w:val="both"/>
        <w:rPr>
          <w:rFonts w:ascii="Constantia" w:hAnsi="Constantia"/>
        </w:rPr>
      </w:pPr>
      <w:r>
        <w:rPr>
          <w:rFonts w:ascii="Constantia" w:hAnsi="Constantia"/>
          <w:b/>
          <w:bCs/>
        </w:rPr>
        <w:t>52</w:t>
      </w:r>
      <w:r w:rsidR="00280192">
        <w:rPr>
          <w:rFonts w:ascii="Constantia" w:hAnsi="Constantia"/>
          <w:b/>
          <w:bCs/>
        </w:rPr>
        <w:tab/>
        <w:t>MATTERS ARISING</w:t>
      </w:r>
      <w:r w:rsidR="00280192" w:rsidRPr="00280192">
        <w:rPr>
          <w:rFonts w:ascii="Constantia" w:hAnsi="Constantia"/>
        </w:rPr>
        <w:t>:</w:t>
      </w:r>
    </w:p>
    <w:p w14:paraId="4558DF12" w14:textId="6B7A0B89" w:rsidR="00782308" w:rsidRDefault="00782308" w:rsidP="008861D7">
      <w:pPr>
        <w:jc w:val="both"/>
        <w:rPr>
          <w:rFonts w:ascii="Constantia" w:hAnsi="Constantia"/>
        </w:rPr>
      </w:pPr>
      <w:r>
        <w:rPr>
          <w:rFonts w:ascii="Constantia" w:hAnsi="Constantia"/>
          <w:b/>
          <w:bCs/>
        </w:rPr>
        <w:tab/>
        <w:t>MIN 33</w:t>
      </w:r>
      <w:r w:rsidRPr="00782308">
        <w:rPr>
          <w:rFonts w:ascii="Constantia" w:hAnsi="Constantia"/>
        </w:rPr>
        <w:t>:</w:t>
      </w:r>
      <w:r>
        <w:rPr>
          <w:rFonts w:ascii="Constantia" w:hAnsi="Constantia"/>
        </w:rPr>
        <w:t xml:space="preserve">  No further information was available </w:t>
      </w:r>
      <w:r w:rsidR="00996259">
        <w:rPr>
          <w:rFonts w:ascii="Constantia" w:hAnsi="Constantia"/>
        </w:rPr>
        <w:t>as to progress on the repair and restoration of the Millennium Garden benches,</w:t>
      </w:r>
    </w:p>
    <w:p w14:paraId="4419755D" w14:textId="19A5B820" w:rsidR="00996259" w:rsidRDefault="00996259" w:rsidP="008861D7">
      <w:pPr>
        <w:jc w:val="both"/>
        <w:rPr>
          <w:rFonts w:ascii="Constantia" w:hAnsi="Constantia"/>
        </w:rPr>
      </w:pPr>
      <w:r>
        <w:rPr>
          <w:rFonts w:ascii="Constantia" w:hAnsi="Constantia"/>
          <w:b/>
          <w:bCs/>
        </w:rPr>
        <w:tab/>
        <w:t>MIN 34</w:t>
      </w:r>
      <w:r w:rsidRPr="00996259">
        <w:rPr>
          <w:rFonts w:ascii="Constantia" w:hAnsi="Constantia"/>
        </w:rPr>
        <w:t>:</w:t>
      </w:r>
      <w:r>
        <w:rPr>
          <w:rFonts w:ascii="Constantia" w:hAnsi="Constantia"/>
        </w:rPr>
        <w:t xml:space="preserve">  There had been no discernible progress with the clearance of the Stone Trough although it was acknowledged that it was proving difficult to properly dispose of the broken-up stone.  Cllr Dickinson offered to ascertain whether the stone could be used on local farms in gateways etc.  </w:t>
      </w:r>
    </w:p>
    <w:p w14:paraId="0595603F" w14:textId="4A710CF7" w:rsidR="00996259" w:rsidRDefault="00996259" w:rsidP="008861D7">
      <w:pPr>
        <w:jc w:val="both"/>
        <w:rPr>
          <w:rFonts w:ascii="Constantia" w:hAnsi="Constantia"/>
        </w:rPr>
      </w:pPr>
      <w:r>
        <w:rPr>
          <w:rFonts w:ascii="Constantia" w:hAnsi="Constantia"/>
          <w:b/>
          <w:bCs/>
        </w:rPr>
        <w:tab/>
        <w:t xml:space="preserve">MIN 39:  </w:t>
      </w:r>
      <w:r w:rsidR="00884065" w:rsidRPr="00884065">
        <w:rPr>
          <w:rFonts w:ascii="Constantia" w:hAnsi="Constantia"/>
        </w:rPr>
        <w:t>No further progress had been made to find a place in the village for donations to be deposited pending removal to the International Aid Trust centre.  Agreed to keep pending</w:t>
      </w:r>
    </w:p>
    <w:p w14:paraId="13FAA5A8" w14:textId="6E0B3A17" w:rsidR="00507288" w:rsidRDefault="008861D7" w:rsidP="008861D7">
      <w:pPr>
        <w:jc w:val="both"/>
        <w:rPr>
          <w:rFonts w:ascii="Constantia" w:hAnsi="Constantia"/>
        </w:rPr>
      </w:pPr>
      <w:r>
        <w:rPr>
          <w:rFonts w:ascii="Constantia" w:hAnsi="Constantia"/>
          <w:b/>
          <w:bCs/>
        </w:rPr>
        <w:t>53</w:t>
      </w:r>
      <w:r w:rsidR="00C54673">
        <w:rPr>
          <w:rFonts w:ascii="Constantia" w:hAnsi="Constantia"/>
          <w:b/>
          <w:bCs/>
        </w:rPr>
        <w:tab/>
        <w:t>PLANNING APPLICATIONS</w:t>
      </w:r>
      <w:r w:rsidR="00C54673" w:rsidRPr="00C54673">
        <w:rPr>
          <w:rFonts w:ascii="Constantia" w:hAnsi="Constantia"/>
        </w:rPr>
        <w:t>:</w:t>
      </w:r>
    </w:p>
    <w:p w14:paraId="3FC086CE" w14:textId="0656F329" w:rsidR="00884065" w:rsidRDefault="00884065" w:rsidP="008861D7">
      <w:pPr>
        <w:jc w:val="both"/>
        <w:rPr>
          <w:rFonts w:ascii="Constantia" w:hAnsi="Constantia"/>
        </w:rPr>
      </w:pPr>
      <w:r>
        <w:rPr>
          <w:rFonts w:ascii="Constantia" w:hAnsi="Constantia"/>
          <w:b/>
          <w:bCs/>
        </w:rPr>
        <w:tab/>
      </w:r>
      <w:r w:rsidRPr="00884065">
        <w:rPr>
          <w:rFonts w:ascii="Constantia" w:hAnsi="Constantia"/>
        </w:rPr>
        <w:t>There were three current planning applications requiring views/objections need by the first week in December.</w:t>
      </w:r>
      <w:r>
        <w:rPr>
          <w:rFonts w:ascii="Constantia" w:hAnsi="Constantia"/>
        </w:rPr>
        <w:t xml:space="preserve">  Cllrs were requested to pass these to the Clerk by </w:t>
      </w:r>
      <w:proofErr w:type="gramStart"/>
      <w:r>
        <w:rPr>
          <w:rFonts w:ascii="Constantia" w:hAnsi="Constantia"/>
        </w:rPr>
        <w:t>the  month</w:t>
      </w:r>
      <w:proofErr w:type="gramEnd"/>
      <w:r>
        <w:rPr>
          <w:rFonts w:ascii="Constantia" w:hAnsi="Constantia"/>
        </w:rPr>
        <w:t xml:space="preserve"> end.</w:t>
      </w:r>
    </w:p>
    <w:p w14:paraId="3E81256C" w14:textId="341FC329" w:rsidR="00BF6061" w:rsidRDefault="008861D7" w:rsidP="008861D7">
      <w:pPr>
        <w:jc w:val="both"/>
        <w:rPr>
          <w:rFonts w:ascii="Constantia" w:hAnsi="Constantia"/>
          <w:b/>
          <w:bCs/>
        </w:rPr>
      </w:pPr>
      <w:r w:rsidRPr="00884065">
        <w:rPr>
          <w:rFonts w:ascii="Constantia" w:hAnsi="Constantia"/>
          <w:b/>
          <w:bCs/>
        </w:rPr>
        <w:t>54</w:t>
      </w:r>
      <w:r w:rsidR="00507288">
        <w:rPr>
          <w:rFonts w:ascii="Constantia" w:hAnsi="Constantia"/>
        </w:rPr>
        <w:tab/>
      </w:r>
      <w:r w:rsidR="00507288" w:rsidRPr="00507288">
        <w:rPr>
          <w:rFonts w:ascii="Constantia" w:hAnsi="Constantia"/>
          <w:b/>
          <w:bCs/>
        </w:rPr>
        <w:t>FINANCIAL MATTER</w:t>
      </w:r>
      <w:r>
        <w:rPr>
          <w:rFonts w:ascii="Constantia" w:hAnsi="Constantia"/>
          <w:b/>
          <w:bCs/>
        </w:rPr>
        <w:t>S</w:t>
      </w:r>
      <w:r w:rsidR="00884065">
        <w:rPr>
          <w:rFonts w:ascii="Constantia" w:hAnsi="Constantia"/>
          <w:b/>
          <w:bCs/>
        </w:rPr>
        <w:t>:</w:t>
      </w:r>
    </w:p>
    <w:p w14:paraId="418ED2A9" w14:textId="4BEA31A5" w:rsidR="00884065" w:rsidRDefault="00884065" w:rsidP="008861D7">
      <w:pPr>
        <w:jc w:val="both"/>
        <w:rPr>
          <w:rFonts w:ascii="Constantia" w:hAnsi="Constantia"/>
        </w:rPr>
      </w:pPr>
      <w:r>
        <w:rPr>
          <w:rFonts w:ascii="Constantia" w:hAnsi="Constantia"/>
        </w:rPr>
        <w:tab/>
      </w:r>
      <w:r w:rsidRPr="00884065">
        <w:rPr>
          <w:rFonts w:ascii="Constantia" w:hAnsi="Constantia"/>
          <w:b/>
          <w:bCs/>
        </w:rPr>
        <w:t>Precept 2023/24.</w:t>
      </w:r>
      <w:r>
        <w:rPr>
          <w:rFonts w:ascii="Constantia" w:hAnsi="Constantia"/>
        </w:rPr>
        <w:t xml:space="preserve">  The Application to RVBC for the next financial year’s Precept is due by 23</w:t>
      </w:r>
      <w:r w:rsidRPr="00884065">
        <w:rPr>
          <w:rFonts w:ascii="Constantia" w:hAnsi="Constantia"/>
          <w:vertAlign w:val="superscript"/>
        </w:rPr>
        <w:t>rd</w:t>
      </w:r>
      <w:r>
        <w:rPr>
          <w:rFonts w:ascii="Constantia" w:hAnsi="Constantia"/>
        </w:rPr>
        <w:t xml:space="preserve"> December.  Council was asked to consider whether the Precept should be held at the same rate or asked to state if there was support for a further increase (Precept was increased by £2000 for current financial year).  Given the current cost of living increases for everyone at present; and accepting that some people would already be struggling with the added financial pressures, Council unanimously </w:t>
      </w:r>
      <w:r w:rsidRPr="00884065">
        <w:rPr>
          <w:rFonts w:ascii="Constantia" w:hAnsi="Constantia"/>
          <w:b/>
          <w:bCs/>
          <w:color w:val="FF0000"/>
        </w:rPr>
        <w:t>RESOLVED</w:t>
      </w:r>
      <w:r>
        <w:rPr>
          <w:rFonts w:ascii="Constantia" w:hAnsi="Constantia"/>
        </w:rPr>
        <w:t xml:space="preserve"> to submit the same figure as the current financial </w:t>
      </w:r>
      <w:proofErr w:type="gramStart"/>
      <w:r>
        <w:rPr>
          <w:rFonts w:ascii="Constantia" w:hAnsi="Constantia"/>
        </w:rPr>
        <w:t>year, but</w:t>
      </w:r>
      <w:proofErr w:type="gramEnd"/>
      <w:r>
        <w:rPr>
          <w:rFonts w:ascii="Constantia" w:hAnsi="Constantia"/>
        </w:rPr>
        <w:t xml:space="preserve"> noted that it should be kept under constant review.</w:t>
      </w:r>
    </w:p>
    <w:p w14:paraId="22430176" w14:textId="6500143A" w:rsidR="00884065" w:rsidRDefault="00884065" w:rsidP="008861D7">
      <w:pPr>
        <w:jc w:val="both"/>
        <w:rPr>
          <w:rFonts w:ascii="Constantia" w:hAnsi="Constantia"/>
        </w:rPr>
      </w:pPr>
      <w:r>
        <w:rPr>
          <w:rFonts w:ascii="Constantia" w:hAnsi="Constantia"/>
        </w:rPr>
        <w:lastRenderedPageBreak/>
        <w:tab/>
        <w:t>It was noted, upon consideration of the Cash Book figures that the current account was in a secure position and that there was still a £4,500 balance to the end of March.</w:t>
      </w:r>
    </w:p>
    <w:p w14:paraId="4F14D341" w14:textId="6C9315EB" w:rsidR="00EE7662" w:rsidRDefault="00EE7662" w:rsidP="008861D7">
      <w:pPr>
        <w:jc w:val="both"/>
        <w:rPr>
          <w:rFonts w:ascii="Constantia" w:hAnsi="Constantia"/>
        </w:rPr>
      </w:pPr>
      <w:r>
        <w:rPr>
          <w:rFonts w:ascii="Constantia" w:hAnsi="Constantia"/>
        </w:rPr>
        <w:tab/>
        <w:t xml:space="preserve">It was </w:t>
      </w:r>
      <w:r w:rsidRPr="00EE7662">
        <w:rPr>
          <w:rFonts w:ascii="Constantia" w:hAnsi="Constantia"/>
          <w:b/>
          <w:bCs/>
          <w:color w:val="FF0000"/>
        </w:rPr>
        <w:t>RESOLVED</w:t>
      </w:r>
      <w:r>
        <w:rPr>
          <w:rFonts w:ascii="Constantia" w:hAnsi="Constantia"/>
        </w:rPr>
        <w:t xml:space="preserve"> that the following payments should be made:</w:t>
      </w:r>
    </w:p>
    <w:p w14:paraId="1BBA1ACA" w14:textId="1922534F" w:rsidR="00EE7662" w:rsidRDefault="00EE7662" w:rsidP="008861D7">
      <w:pPr>
        <w:jc w:val="both"/>
        <w:rPr>
          <w:rFonts w:ascii="Constantia" w:hAnsi="Constantia"/>
        </w:rPr>
      </w:pPr>
      <w:r>
        <w:rPr>
          <w:rFonts w:ascii="Constantia" w:hAnsi="Constantia"/>
        </w:rPr>
        <w:tab/>
        <w:t>SS Peter &amp; Pauls Parish Centre, Room Hire</w:t>
      </w:r>
      <w:r>
        <w:rPr>
          <w:rFonts w:ascii="Constantia" w:hAnsi="Constantia"/>
        </w:rPr>
        <w:tab/>
        <w:t>£25.00</w:t>
      </w:r>
    </w:p>
    <w:p w14:paraId="7F4FAB6A" w14:textId="21D6734B" w:rsidR="00EE7662" w:rsidRDefault="00EE7662" w:rsidP="008861D7">
      <w:pPr>
        <w:jc w:val="both"/>
        <w:rPr>
          <w:rFonts w:ascii="Constantia" w:hAnsi="Constantia"/>
        </w:rPr>
      </w:pPr>
      <w:r>
        <w:rPr>
          <w:rFonts w:ascii="Constantia" w:hAnsi="Constantia"/>
        </w:rPr>
        <w:tab/>
        <w:t>(It was noted that there would be an increase in this amount to £30 from Jan 2023)</w:t>
      </w:r>
    </w:p>
    <w:p w14:paraId="3B11CC07" w14:textId="5FEAA861" w:rsidR="00EE7662" w:rsidRDefault="00EE7662" w:rsidP="008861D7">
      <w:pPr>
        <w:jc w:val="both"/>
        <w:rPr>
          <w:rFonts w:ascii="Constantia" w:hAnsi="Constantia"/>
        </w:rPr>
      </w:pPr>
      <w:r>
        <w:rPr>
          <w:rFonts w:ascii="Constantia" w:hAnsi="Constantia"/>
        </w:rPr>
        <w:tab/>
        <w:t>Clerk’s Salary from mid-October to mid-November £428.40</w:t>
      </w:r>
    </w:p>
    <w:p w14:paraId="484A7E69" w14:textId="4FDA7D0E" w:rsidR="00EE7662" w:rsidRDefault="00EE7662" w:rsidP="008861D7">
      <w:pPr>
        <w:jc w:val="both"/>
        <w:rPr>
          <w:rFonts w:ascii="Constantia" w:hAnsi="Constantia"/>
        </w:rPr>
      </w:pPr>
      <w:r>
        <w:rPr>
          <w:rFonts w:ascii="Constantia" w:hAnsi="Constantia"/>
        </w:rPr>
        <w:tab/>
        <w:t>HMRC – PAYE payment for month 8</w:t>
      </w:r>
      <w:r>
        <w:rPr>
          <w:rFonts w:ascii="Constantia" w:hAnsi="Constantia"/>
        </w:rPr>
        <w:tab/>
      </w:r>
      <w:r>
        <w:rPr>
          <w:rFonts w:ascii="Constantia" w:hAnsi="Constantia"/>
        </w:rPr>
        <w:tab/>
        <w:t>£</w:t>
      </w:r>
      <w:r w:rsidR="00E82500">
        <w:rPr>
          <w:rFonts w:ascii="Constantia" w:hAnsi="Constantia"/>
        </w:rPr>
        <w:t>107</w:t>
      </w:r>
      <w:r>
        <w:rPr>
          <w:rFonts w:ascii="Constantia" w:hAnsi="Constantia"/>
        </w:rPr>
        <w:t>.20</w:t>
      </w:r>
    </w:p>
    <w:p w14:paraId="58B97F7F" w14:textId="5F5D0D37" w:rsidR="00EE7662" w:rsidRDefault="00EE7662" w:rsidP="008861D7">
      <w:pPr>
        <w:jc w:val="both"/>
        <w:rPr>
          <w:rFonts w:ascii="Constantia" w:hAnsi="Constantia"/>
        </w:rPr>
      </w:pPr>
      <w:r>
        <w:rPr>
          <w:rFonts w:ascii="Constantia" w:hAnsi="Constantia"/>
        </w:rPr>
        <w:tab/>
      </w:r>
    </w:p>
    <w:p w14:paraId="1B939068" w14:textId="77777777" w:rsidR="00EE7662" w:rsidRDefault="008861D7" w:rsidP="008861D7">
      <w:pPr>
        <w:contextualSpacing/>
        <w:rPr>
          <w:rFonts w:ascii="Constantia" w:hAnsi="Constantia"/>
          <w:b/>
          <w:bCs/>
        </w:rPr>
      </w:pPr>
      <w:r>
        <w:rPr>
          <w:rFonts w:ascii="Constantia" w:hAnsi="Constantia"/>
          <w:b/>
          <w:bCs/>
        </w:rPr>
        <w:t>55</w:t>
      </w:r>
      <w:r w:rsidR="00BF6061" w:rsidRPr="00BF6061">
        <w:rPr>
          <w:rFonts w:ascii="Constantia" w:hAnsi="Constantia"/>
          <w:b/>
          <w:bCs/>
        </w:rPr>
        <w:tab/>
        <w:t>REPORTS FROM PRINCIPAL COMMITTTEES</w:t>
      </w:r>
    </w:p>
    <w:p w14:paraId="2EF4EF6F" w14:textId="77777777" w:rsidR="00EE7662" w:rsidRDefault="00EE7662" w:rsidP="008861D7">
      <w:pPr>
        <w:contextualSpacing/>
        <w:rPr>
          <w:rFonts w:ascii="Constantia" w:hAnsi="Constantia"/>
          <w:b/>
          <w:bCs/>
        </w:rPr>
      </w:pPr>
    </w:p>
    <w:p w14:paraId="4565F7FC" w14:textId="7E7B45E4" w:rsidR="00BF6061" w:rsidRDefault="00EE7662" w:rsidP="009874D0">
      <w:pPr>
        <w:contextualSpacing/>
        <w:jc w:val="both"/>
        <w:rPr>
          <w:rFonts w:ascii="Constantia" w:hAnsi="Constantia"/>
        </w:rPr>
      </w:pPr>
      <w:r>
        <w:rPr>
          <w:rFonts w:ascii="Constantia" w:hAnsi="Constantia"/>
          <w:b/>
          <w:bCs/>
        </w:rPr>
        <w:tab/>
      </w:r>
      <w:r>
        <w:rPr>
          <w:rFonts w:ascii="Constantia" w:hAnsi="Constantia"/>
        </w:rPr>
        <w:t xml:space="preserve">It was reported that given current circumstances that there would be financial  support given to </w:t>
      </w:r>
      <w:r w:rsidRPr="00EE7662">
        <w:rPr>
          <w:rFonts w:ascii="Constantia" w:hAnsi="Constantia"/>
        </w:rPr>
        <w:t xml:space="preserve">households </w:t>
      </w:r>
      <w:r w:rsidR="00BF6061" w:rsidRPr="00EE7662">
        <w:rPr>
          <w:rFonts w:ascii="Constantia" w:hAnsi="Constantia"/>
        </w:rPr>
        <w:t xml:space="preserve"> </w:t>
      </w:r>
      <w:r w:rsidRPr="00EE7662">
        <w:rPr>
          <w:rFonts w:ascii="Constantia" w:hAnsi="Constantia"/>
        </w:rPr>
        <w:t>in receipt of benefits from DWP in the sum of £250</w:t>
      </w:r>
      <w:r>
        <w:rPr>
          <w:rFonts w:ascii="Constantia" w:hAnsi="Constantia"/>
        </w:rPr>
        <w:t>.</w:t>
      </w:r>
    </w:p>
    <w:p w14:paraId="5A354026" w14:textId="052A34DC" w:rsidR="00EE7662" w:rsidRPr="00EE7662" w:rsidRDefault="00EE7662" w:rsidP="009874D0">
      <w:pPr>
        <w:contextualSpacing/>
        <w:jc w:val="both"/>
        <w:rPr>
          <w:rFonts w:ascii="Constantia" w:hAnsi="Constantia"/>
        </w:rPr>
      </w:pPr>
      <w:r>
        <w:rPr>
          <w:rFonts w:ascii="Constantia" w:hAnsi="Constantia"/>
        </w:rPr>
        <w:tab/>
        <w:t>The major item to note was the forthcoming Boundary review for the constituency</w:t>
      </w:r>
      <w:r w:rsidR="009874D0">
        <w:rPr>
          <w:rFonts w:ascii="Constantia" w:hAnsi="Constantia"/>
        </w:rPr>
        <w:t>; which was set to reduce the total number of seats and to split the Ribble Valley constituency into two; comprising eleven wards.  It was anticipated that this would result in Ribchester being ‘relocated’ to the Preston side.  Further information to be received in due course.</w:t>
      </w:r>
    </w:p>
    <w:p w14:paraId="672AB4B8" w14:textId="6C63DF37" w:rsidR="00583C2E" w:rsidRDefault="00583C2E" w:rsidP="00713ACC">
      <w:pPr>
        <w:contextualSpacing/>
        <w:rPr>
          <w:rFonts w:ascii="Constantia" w:hAnsi="Constantia"/>
        </w:rPr>
      </w:pPr>
    </w:p>
    <w:p w14:paraId="4E774228" w14:textId="5F7909E9" w:rsidR="00583C2E" w:rsidRDefault="008861D7" w:rsidP="00713ACC">
      <w:pPr>
        <w:contextualSpacing/>
        <w:rPr>
          <w:rFonts w:ascii="Constantia" w:hAnsi="Constantia"/>
          <w:b/>
          <w:bCs/>
        </w:rPr>
      </w:pPr>
      <w:r>
        <w:rPr>
          <w:rFonts w:ascii="Constantia" w:hAnsi="Constantia"/>
          <w:b/>
          <w:bCs/>
        </w:rPr>
        <w:t>56</w:t>
      </w:r>
      <w:r w:rsidR="00583C2E" w:rsidRPr="00583C2E">
        <w:rPr>
          <w:rFonts w:ascii="Constantia" w:hAnsi="Constantia"/>
          <w:b/>
          <w:bCs/>
        </w:rPr>
        <w:tab/>
        <w:t>VILLAGE MATTERS</w:t>
      </w:r>
    </w:p>
    <w:p w14:paraId="417E1313" w14:textId="1CAE9B2B" w:rsidR="009874D0" w:rsidRDefault="009874D0" w:rsidP="009874D0">
      <w:pPr>
        <w:contextualSpacing/>
        <w:jc w:val="both"/>
        <w:rPr>
          <w:rFonts w:ascii="Constantia" w:hAnsi="Constantia"/>
          <w:b/>
          <w:bCs/>
        </w:rPr>
      </w:pPr>
    </w:p>
    <w:p w14:paraId="71837D3C" w14:textId="6E2A14D2" w:rsidR="009874D0" w:rsidRDefault="009874D0" w:rsidP="009874D0">
      <w:pPr>
        <w:contextualSpacing/>
        <w:jc w:val="both"/>
        <w:rPr>
          <w:rFonts w:ascii="Constantia" w:hAnsi="Constantia"/>
        </w:rPr>
      </w:pPr>
      <w:r>
        <w:rPr>
          <w:rFonts w:ascii="Constantia" w:hAnsi="Constantia"/>
          <w:b/>
          <w:bCs/>
        </w:rPr>
        <w:t>56.1</w:t>
      </w:r>
      <w:r>
        <w:rPr>
          <w:rFonts w:ascii="Constantia" w:hAnsi="Constantia"/>
          <w:b/>
          <w:bCs/>
        </w:rPr>
        <w:tab/>
        <w:t xml:space="preserve">Withdrawal of Flood Defences.  </w:t>
      </w:r>
      <w:r>
        <w:rPr>
          <w:rFonts w:ascii="Constantia" w:hAnsi="Constantia"/>
        </w:rPr>
        <w:t xml:space="preserve">The unexpected withdrawal of the Flood Defences (usually positioned on Greenside) was considered.  Nigel Evans MP had been in discussions with the Environment Agency but no further information was available about any future plans for flood management in Ribchester.  Mr Yates outlined the current work being undertaken by the Ribchester Ecology and Flood Group where the primary focus had been looking at natural flood management methods.  The group had also been working closely with the Ribble Rivers Trust to identify other </w:t>
      </w:r>
      <w:r w:rsidR="00FA075C">
        <w:rPr>
          <w:rFonts w:ascii="Constantia" w:hAnsi="Constantia"/>
        </w:rPr>
        <w:t xml:space="preserve">viable approaches, </w:t>
      </w:r>
      <w:proofErr w:type="spellStart"/>
      <w:r w:rsidR="00FA075C">
        <w:rPr>
          <w:rFonts w:ascii="Constantia" w:hAnsi="Constantia"/>
        </w:rPr>
        <w:t>eg</w:t>
      </w:r>
      <w:proofErr w:type="spellEnd"/>
      <w:r w:rsidR="00FA075C">
        <w:rPr>
          <w:rFonts w:ascii="Constantia" w:hAnsi="Constantia"/>
        </w:rPr>
        <w:t>, mapping areas on Longridge Fell and trying to identify landowners in that area who could be approached by the Group.</w:t>
      </w:r>
    </w:p>
    <w:p w14:paraId="5F6DA20A" w14:textId="3FDFEF2E" w:rsidR="00FA075C" w:rsidRDefault="00FA075C" w:rsidP="009874D0">
      <w:pPr>
        <w:contextualSpacing/>
        <w:jc w:val="both"/>
        <w:rPr>
          <w:rFonts w:ascii="Constantia" w:hAnsi="Constantia"/>
        </w:rPr>
      </w:pPr>
      <w:r w:rsidRPr="00FA075C">
        <w:rPr>
          <w:rFonts w:ascii="Constantia" w:hAnsi="Constantia"/>
        </w:rPr>
        <w:tab/>
        <w:t xml:space="preserve">It was </w:t>
      </w:r>
      <w:r w:rsidRPr="00FA075C">
        <w:rPr>
          <w:rFonts w:ascii="Constantia" w:hAnsi="Constantia"/>
          <w:b/>
          <w:bCs/>
          <w:color w:val="FF0000"/>
        </w:rPr>
        <w:t>AGREED</w:t>
      </w:r>
      <w:r w:rsidRPr="00FA075C">
        <w:rPr>
          <w:rFonts w:ascii="Constantia" w:hAnsi="Constantia"/>
        </w:rPr>
        <w:t xml:space="preserve"> that two events should be planned</w:t>
      </w:r>
      <w:r>
        <w:rPr>
          <w:rFonts w:ascii="Constantia" w:hAnsi="Constantia"/>
          <w:b/>
          <w:bCs/>
        </w:rPr>
        <w:t xml:space="preserve"> –</w:t>
      </w:r>
      <w:r>
        <w:rPr>
          <w:rFonts w:ascii="Constantia" w:hAnsi="Constantia"/>
        </w:rPr>
        <w:t xml:space="preserve"> one to address the concerns of the householders of Ribchester most likely (but not exclusively) affected by the removal of the defences and another to invite the ‘Stakeholders’ to outline the long-term planning to deal with future flooding.  </w:t>
      </w:r>
      <w:r w:rsidRPr="00FA075C">
        <w:rPr>
          <w:rFonts w:ascii="Constantia" w:hAnsi="Constantia"/>
          <w:b/>
          <w:bCs/>
          <w:color w:val="0070C0"/>
        </w:rPr>
        <w:t>(DONE</w:t>
      </w:r>
      <w:r>
        <w:rPr>
          <w:rFonts w:ascii="Constantia" w:hAnsi="Constantia"/>
        </w:rPr>
        <w:t xml:space="preserve"> – first meeting 26 January)</w:t>
      </w:r>
    </w:p>
    <w:p w14:paraId="3BD4CD45" w14:textId="17679A72" w:rsidR="009874D0" w:rsidRDefault="009874D0" w:rsidP="009874D0">
      <w:pPr>
        <w:contextualSpacing/>
        <w:jc w:val="both"/>
        <w:rPr>
          <w:rFonts w:ascii="Constantia" w:hAnsi="Constantia"/>
          <w:b/>
          <w:bCs/>
        </w:rPr>
      </w:pPr>
      <w:r>
        <w:rPr>
          <w:rFonts w:ascii="Constantia" w:hAnsi="Constantia"/>
          <w:b/>
          <w:bCs/>
        </w:rPr>
        <w:tab/>
      </w:r>
    </w:p>
    <w:p w14:paraId="50EF7F02" w14:textId="77777777" w:rsidR="00FA075C" w:rsidRDefault="009874D0" w:rsidP="009874D0">
      <w:pPr>
        <w:contextualSpacing/>
        <w:jc w:val="both"/>
        <w:rPr>
          <w:rFonts w:ascii="Constantia" w:hAnsi="Constantia"/>
          <w:b/>
          <w:bCs/>
        </w:rPr>
      </w:pPr>
      <w:r>
        <w:rPr>
          <w:rFonts w:ascii="Constantia" w:hAnsi="Constantia"/>
          <w:b/>
          <w:bCs/>
        </w:rPr>
        <w:tab/>
      </w:r>
    </w:p>
    <w:p w14:paraId="48D9DB4F" w14:textId="77777777" w:rsidR="00FA075C" w:rsidRDefault="00FA075C" w:rsidP="009874D0">
      <w:pPr>
        <w:contextualSpacing/>
        <w:jc w:val="both"/>
        <w:rPr>
          <w:rFonts w:ascii="Constantia" w:hAnsi="Constantia"/>
          <w:b/>
          <w:bCs/>
        </w:rPr>
      </w:pPr>
      <w:r>
        <w:rPr>
          <w:rFonts w:ascii="Constantia" w:hAnsi="Constantia"/>
          <w:b/>
          <w:bCs/>
        </w:rPr>
        <w:t>PART 2 of the Council meeting held in camera:</w:t>
      </w:r>
    </w:p>
    <w:p w14:paraId="0A7FB39F" w14:textId="77777777" w:rsidR="00FA075C" w:rsidRDefault="00FA075C" w:rsidP="009874D0">
      <w:pPr>
        <w:contextualSpacing/>
        <w:jc w:val="both"/>
        <w:rPr>
          <w:rFonts w:ascii="Constantia" w:hAnsi="Constantia"/>
          <w:b/>
          <w:bCs/>
        </w:rPr>
      </w:pPr>
    </w:p>
    <w:p w14:paraId="45B30BA7" w14:textId="257BA8E5" w:rsidR="00FA075C" w:rsidRPr="00FA075C" w:rsidRDefault="00FA075C" w:rsidP="009874D0">
      <w:pPr>
        <w:contextualSpacing/>
        <w:jc w:val="both"/>
        <w:rPr>
          <w:rFonts w:ascii="Constantia" w:hAnsi="Constantia"/>
        </w:rPr>
      </w:pPr>
      <w:r>
        <w:rPr>
          <w:rFonts w:ascii="Constantia" w:hAnsi="Constantia"/>
          <w:b/>
          <w:bCs/>
        </w:rPr>
        <w:t xml:space="preserve">57.    </w:t>
      </w:r>
      <w:r w:rsidRPr="00FA075C">
        <w:rPr>
          <w:rFonts w:ascii="Constantia" w:hAnsi="Constantia"/>
        </w:rPr>
        <w:t>The</w:t>
      </w:r>
      <w:r>
        <w:rPr>
          <w:rFonts w:ascii="Constantia" w:hAnsi="Constantia"/>
          <w:b/>
          <w:bCs/>
        </w:rPr>
        <w:t xml:space="preserve"> </w:t>
      </w:r>
      <w:r w:rsidRPr="00FA075C">
        <w:rPr>
          <w:rFonts w:ascii="Constantia" w:hAnsi="Constantia"/>
        </w:rPr>
        <w:t xml:space="preserve">newly announced increase to the Living Wage rate paid to the </w:t>
      </w:r>
      <w:proofErr w:type="spellStart"/>
      <w:r w:rsidRPr="00FA075C">
        <w:rPr>
          <w:rFonts w:ascii="Constantia" w:hAnsi="Constantia"/>
        </w:rPr>
        <w:t>Lengthsman</w:t>
      </w:r>
      <w:proofErr w:type="spellEnd"/>
      <w:r w:rsidRPr="00FA075C">
        <w:rPr>
          <w:rFonts w:ascii="Constantia" w:hAnsi="Constantia"/>
        </w:rPr>
        <w:t xml:space="preserve"> </w:t>
      </w:r>
    </w:p>
    <w:p w14:paraId="140B1284" w14:textId="58D977BD" w:rsidR="00FA075C" w:rsidRPr="00FA075C" w:rsidRDefault="00FA075C" w:rsidP="009874D0">
      <w:pPr>
        <w:contextualSpacing/>
        <w:jc w:val="both"/>
        <w:rPr>
          <w:rFonts w:ascii="Constantia" w:hAnsi="Constantia"/>
        </w:rPr>
      </w:pPr>
      <w:r w:rsidRPr="00FA075C">
        <w:rPr>
          <w:rFonts w:ascii="Constantia" w:hAnsi="Constantia"/>
        </w:rPr>
        <w:t xml:space="preserve">         was  considered and </w:t>
      </w:r>
      <w:r>
        <w:rPr>
          <w:rFonts w:ascii="Constantia" w:hAnsi="Constantia"/>
        </w:rPr>
        <w:t xml:space="preserve">it was </w:t>
      </w:r>
      <w:r w:rsidRPr="00FA075C">
        <w:rPr>
          <w:rFonts w:ascii="Constantia" w:hAnsi="Constantia"/>
          <w:b/>
          <w:bCs/>
          <w:color w:val="FF0000"/>
        </w:rPr>
        <w:t>RESOLVED</w:t>
      </w:r>
      <w:r>
        <w:rPr>
          <w:rFonts w:ascii="Constantia" w:hAnsi="Constantia"/>
        </w:rPr>
        <w:t xml:space="preserve"> </w:t>
      </w:r>
      <w:r w:rsidRPr="00FA075C">
        <w:rPr>
          <w:rFonts w:ascii="Constantia" w:hAnsi="Constantia"/>
        </w:rPr>
        <w:t>to apply this new rate from 1 April 2023</w:t>
      </w:r>
    </w:p>
    <w:p w14:paraId="0C80AD51" w14:textId="29D37F7A" w:rsidR="00C76D4E" w:rsidRDefault="009874D0" w:rsidP="00FA075C">
      <w:pPr>
        <w:contextualSpacing/>
        <w:jc w:val="both"/>
        <w:rPr>
          <w:rFonts w:ascii="Constantia" w:hAnsi="Constantia"/>
        </w:rPr>
      </w:pPr>
      <w:r>
        <w:rPr>
          <w:rFonts w:ascii="Constantia" w:hAnsi="Constantia"/>
          <w:b/>
          <w:bCs/>
        </w:rPr>
        <w:t xml:space="preserve"> </w:t>
      </w:r>
    </w:p>
    <w:p w14:paraId="70AD9DED" w14:textId="6675B024" w:rsidR="00C76D4E" w:rsidRDefault="00C76D4E" w:rsidP="00C76D4E">
      <w:pPr>
        <w:rPr>
          <w:rFonts w:ascii="Constantia" w:hAnsi="Constantia"/>
        </w:rPr>
      </w:pPr>
      <w:r>
        <w:rPr>
          <w:rFonts w:ascii="Constantia" w:hAnsi="Constantia"/>
        </w:rPr>
        <w:t>There being no further business, the meeting closed at 8.</w:t>
      </w:r>
      <w:r w:rsidR="008861D7">
        <w:rPr>
          <w:rFonts w:ascii="Constantia" w:hAnsi="Constantia"/>
        </w:rPr>
        <w:t>14</w:t>
      </w:r>
      <w:r>
        <w:rPr>
          <w:rFonts w:ascii="Constantia" w:hAnsi="Constantia"/>
        </w:rPr>
        <w:t>pm</w:t>
      </w:r>
    </w:p>
    <w:p w14:paraId="2B34BA9B" w14:textId="20E7887A" w:rsidR="00A52A2E" w:rsidRDefault="00A52A2E" w:rsidP="00FA075C">
      <w:pPr>
        <w:ind w:left="0" w:firstLine="0"/>
        <w:rPr>
          <w:rFonts w:ascii="Constantia" w:hAnsi="Constantia"/>
        </w:rPr>
      </w:pPr>
    </w:p>
    <w:p w14:paraId="6D6B84B0" w14:textId="7CB6F31D" w:rsidR="00A52A2E" w:rsidRDefault="00A52A2E" w:rsidP="00C76D4E">
      <w:pPr>
        <w:rPr>
          <w:rFonts w:ascii="Constantia" w:hAnsi="Constantia"/>
        </w:rPr>
      </w:pPr>
      <w:r>
        <w:rPr>
          <w:rFonts w:ascii="Constantia" w:hAnsi="Constantia"/>
        </w:rPr>
        <w:t>Signed…………………………………………………………………</w:t>
      </w:r>
      <w:proofErr w:type="gramStart"/>
      <w:r>
        <w:rPr>
          <w:rFonts w:ascii="Constantia" w:hAnsi="Constantia"/>
        </w:rPr>
        <w:t>….Chairman</w:t>
      </w:r>
      <w:proofErr w:type="gramEnd"/>
    </w:p>
    <w:p w14:paraId="11998C7C" w14:textId="6DEA1160" w:rsidR="00A52A2E" w:rsidRDefault="00A52A2E" w:rsidP="00C76D4E">
      <w:pPr>
        <w:rPr>
          <w:rFonts w:ascii="Constantia" w:hAnsi="Constantia"/>
        </w:rPr>
      </w:pPr>
    </w:p>
    <w:p w14:paraId="47A974BA" w14:textId="077FBE51" w:rsidR="00A52A2E" w:rsidRPr="00C76D4E" w:rsidRDefault="00A52A2E" w:rsidP="00C76D4E">
      <w:pPr>
        <w:rPr>
          <w:rFonts w:ascii="Constantia" w:hAnsi="Constantia"/>
        </w:rPr>
      </w:pPr>
      <w:r>
        <w:rPr>
          <w:rFonts w:ascii="Constantia" w:hAnsi="Constantia"/>
        </w:rPr>
        <w:t>Date……………………………………………………………………</w:t>
      </w:r>
      <w:proofErr w:type="gramStart"/>
      <w:r>
        <w:rPr>
          <w:rFonts w:ascii="Constantia" w:hAnsi="Constantia"/>
        </w:rPr>
        <w:t>…..</w:t>
      </w:r>
      <w:proofErr w:type="gramEnd"/>
    </w:p>
    <w:p w14:paraId="70068F6A" w14:textId="77777777" w:rsidR="00507288" w:rsidRDefault="00507288" w:rsidP="00713ACC">
      <w:pPr>
        <w:rPr>
          <w:rFonts w:ascii="Constantia" w:hAnsi="Constantia"/>
        </w:rPr>
      </w:pPr>
    </w:p>
    <w:p w14:paraId="05A02F44" w14:textId="77777777" w:rsidR="00507288" w:rsidRPr="00C54673" w:rsidRDefault="00507288" w:rsidP="00713ACC">
      <w:pPr>
        <w:rPr>
          <w:rFonts w:ascii="Constantia" w:hAnsi="Constantia"/>
        </w:rPr>
      </w:pPr>
    </w:p>
    <w:p w14:paraId="5300EA67" w14:textId="65A3148C" w:rsidR="00713ACC" w:rsidRDefault="00713ACC" w:rsidP="00713ACC">
      <w:pPr>
        <w:rPr>
          <w:rFonts w:ascii="Constantia" w:hAnsi="Constantia"/>
        </w:rPr>
      </w:pPr>
    </w:p>
    <w:p w14:paraId="277D7D00" w14:textId="77777777" w:rsidR="00713ACC" w:rsidRPr="00713ACC" w:rsidRDefault="00713ACC" w:rsidP="00713ACC">
      <w:pPr>
        <w:jc w:val="both"/>
        <w:rPr>
          <w:rFonts w:ascii="Constantia" w:hAnsi="Constantia"/>
        </w:rPr>
      </w:pPr>
    </w:p>
    <w:sectPr w:rsidR="00713ACC" w:rsidRPr="00713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15ED4"/>
    <w:multiLevelType w:val="hybridMultilevel"/>
    <w:tmpl w:val="8646BC2C"/>
    <w:lvl w:ilvl="0" w:tplc="AEF6C82A">
      <w:start w:val="1"/>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16cid:durableId="170074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CC"/>
    <w:rsid w:val="00280192"/>
    <w:rsid w:val="00507288"/>
    <w:rsid w:val="00583C2E"/>
    <w:rsid w:val="006F614D"/>
    <w:rsid w:val="00713ACC"/>
    <w:rsid w:val="00782308"/>
    <w:rsid w:val="00884065"/>
    <w:rsid w:val="008861D7"/>
    <w:rsid w:val="00962B5E"/>
    <w:rsid w:val="009874D0"/>
    <w:rsid w:val="00996259"/>
    <w:rsid w:val="00A063DE"/>
    <w:rsid w:val="00A52A2E"/>
    <w:rsid w:val="00B13CBD"/>
    <w:rsid w:val="00BF6061"/>
    <w:rsid w:val="00C54673"/>
    <w:rsid w:val="00C76D4E"/>
    <w:rsid w:val="00D13101"/>
    <w:rsid w:val="00D23E2E"/>
    <w:rsid w:val="00E67AFD"/>
    <w:rsid w:val="00E82500"/>
    <w:rsid w:val="00EE7662"/>
    <w:rsid w:val="00F340DB"/>
    <w:rsid w:val="00FA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0D07"/>
  <w15:chartTrackingRefBased/>
  <w15:docId w15:val="{7150CB21-E51F-4886-BDEE-1EF9BA70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5134</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6</cp:revision>
  <cp:lastPrinted>2023-01-05T19:41:00Z</cp:lastPrinted>
  <dcterms:created xsi:type="dcterms:W3CDTF">2023-01-05T18:46:00Z</dcterms:created>
  <dcterms:modified xsi:type="dcterms:W3CDTF">2023-01-09T08:34:00Z</dcterms:modified>
</cp:coreProperties>
</file>